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Week 10 — Q1 Review and Timed Writing — AP English Language</w:t>
      </w:r>
    </w:p>
    <w:p>
      <w:pPr>
        <w:pStyle w:val="Normal"/>
        <w:spacing w:after="60" w:before="60"/>
      </w:pPr>
      <w:r>
        <w:rPr>
          <w:rFonts w:ascii="Arial" w:cs="Arial" w:eastAsia="Arial" w:hAnsi="Arial"/>
          <w:sz w:val="22"/>
          <w:szCs w:val="22"/>
        </w:rPr>
        <w:t xml:space="preserve">Course: AP English Language   |   Week of 2026-11-09</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Apply metacognition to identify personal strengths and gaps across the Q1 content areas</w:t>
      </w:r>
    </w:p>
    <w:p>
      <w:pPr>
        <w:spacing w:after="40" w:before="40"/>
        <w:ind w:left="360"/>
      </w:pPr>
      <w:r>
        <w:rPr>
          <w:rFonts w:ascii="Arial" w:cs="Arial" w:eastAsia="Arial" w:hAnsi="Arial"/>
          <w:sz w:val="22"/>
          <w:szCs w:val="22"/>
        </w:rPr>
        <w:t xml:space="preserve">• Write a timed essay with a specific thesis, developed body paragraphs, and a concluding insight in 25 minutes</w:t>
      </w:r>
    </w:p>
    <w:p>
      <w:pPr>
        <w:spacing w:after="40" w:before="40"/>
        <w:ind w:left="360"/>
      </w:pPr>
      <w:r>
        <w:rPr>
          <w:rFonts w:ascii="Arial" w:cs="Arial" w:eastAsia="Arial" w:hAnsi="Arial"/>
          <w:sz w:val="22"/>
          <w:szCs w:val="22"/>
        </w:rPr>
        <w:t xml:space="preserve">• Self-assess a timed essay on the four bands: thesis, evidence, reasoning, and style</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Metacognition</w:t>
      </w:r>
    </w:p>
    <w:p>
      <w:pPr>
        <w:spacing w:after="60" w:before="0"/>
        <w:ind w:left="360"/>
      </w:pPr>
      <w:r>
        <w:rPr>
          <w:rFonts w:ascii="Arial" w:cs="Arial" w:eastAsia="Arial" w:hAnsi="Arial"/>
          <w:sz w:val="22"/>
          <w:szCs w:val="22"/>
        </w:rPr>
        <w:t xml:space="preserve">Thinking about one's own thinking — analyzing what you know and how you learn.</w:t>
      </w:r>
    </w:p>
    <w:p>
      <w:pPr>
        <w:spacing w:after="20" w:before="80"/>
      </w:pPr>
      <w:r>
        <w:rPr>
          <w:rFonts w:ascii="Arial" w:cs="Arial" w:eastAsia="Arial" w:hAnsi="Arial"/>
          <w:b/>
          <w:bCs/>
          <w:sz w:val="22"/>
          <w:szCs w:val="22"/>
        </w:rPr>
        <w:t xml:space="preserve">Revision</w:t>
      </w:r>
    </w:p>
    <w:p>
      <w:pPr>
        <w:spacing w:after="60" w:before="0"/>
        <w:ind w:left="360"/>
      </w:pPr>
      <w:r>
        <w:rPr>
          <w:rFonts w:ascii="Arial" w:cs="Arial" w:eastAsia="Arial" w:hAnsi="Arial"/>
          <w:sz w:val="22"/>
          <w:szCs w:val="22"/>
        </w:rPr>
        <w:t xml:space="preserve">Substantive rethinking of a draft — strengthening claims, evidence, and organization.</w:t>
      </w:r>
    </w:p>
    <w:p>
      <w:pPr>
        <w:spacing w:after="20" w:before="80"/>
      </w:pPr>
      <w:r>
        <w:rPr>
          <w:rFonts w:ascii="Arial" w:cs="Arial" w:eastAsia="Arial" w:hAnsi="Arial"/>
          <w:b/>
          <w:bCs/>
          <w:sz w:val="22"/>
          <w:szCs w:val="22"/>
        </w:rPr>
        <w:t xml:space="preserve">Development</w:t>
      </w:r>
    </w:p>
    <w:p>
      <w:pPr>
        <w:spacing w:after="60" w:before="0"/>
        <w:ind w:left="360"/>
      </w:pPr>
      <w:r>
        <w:rPr>
          <w:rFonts w:ascii="Arial" w:cs="Arial" w:eastAsia="Arial" w:hAnsi="Arial"/>
          <w:sz w:val="22"/>
          <w:szCs w:val="22"/>
        </w:rPr>
        <w:t xml:space="preserve">The full explanation and support of every claim in an essay — not mere assertion.</w:t>
      </w:r>
    </w:p>
    <w:p>
      <w:pPr>
        <w:spacing w:after="20" w:before="80"/>
      </w:pPr>
      <w:r>
        <w:rPr>
          <w:rFonts w:ascii="Arial" w:cs="Arial" w:eastAsia="Arial" w:hAnsi="Arial"/>
          <w:b/>
          <w:bCs/>
          <w:sz w:val="22"/>
          <w:szCs w:val="22"/>
        </w:rPr>
        <w:t xml:space="preserve">Unity</w:t>
      </w:r>
    </w:p>
    <w:p>
      <w:pPr>
        <w:spacing w:after="60" w:before="0"/>
        <w:ind w:left="360"/>
      </w:pPr>
      <w:r>
        <w:rPr>
          <w:rFonts w:ascii="Arial" w:cs="Arial" w:eastAsia="Arial" w:hAnsi="Arial"/>
          <w:sz w:val="22"/>
          <w:szCs w:val="22"/>
        </w:rPr>
        <w:t xml:space="preserve">The quality of a paragraph or essay in which every part serves the central claim.</w:t>
      </w:r>
    </w:p>
    <w:p>
      <w:pPr>
        <w:spacing w:after="20" w:before="80"/>
      </w:pPr>
      <w:r>
        <w:rPr>
          <w:rFonts w:ascii="Arial" w:cs="Arial" w:eastAsia="Arial" w:hAnsi="Arial"/>
          <w:b/>
          <w:bCs/>
          <w:sz w:val="22"/>
          <w:szCs w:val="22"/>
        </w:rPr>
        <w:t xml:space="preserve">Precision</w:t>
      </w:r>
    </w:p>
    <w:p>
      <w:pPr>
        <w:spacing w:after="60" w:before="0"/>
        <w:ind w:left="360"/>
      </w:pPr>
      <w:r>
        <w:rPr>
          <w:rFonts w:ascii="Arial" w:cs="Arial" w:eastAsia="Arial" w:hAnsi="Arial"/>
          <w:sz w:val="22"/>
          <w:szCs w:val="22"/>
        </w:rPr>
        <w:t xml:space="preserve">The use of the exact word for the exact idea; the opposite of vagueness or approximation.</w:t>
      </w:r>
    </w:p>
    <w:p>
      <w:pPr>
        <w:spacing w:after="20" w:before="80"/>
      </w:pPr>
      <w:r>
        <w:rPr>
          <w:rFonts w:ascii="Arial" w:cs="Arial" w:eastAsia="Arial" w:hAnsi="Arial"/>
          <w:b/>
          <w:bCs/>
          <w:sz w:val="22"/>
          <w:szCs w:val="22"/>
        </w:rPr>
        <w:t xml:space="preserve">Fluency</w:t>
      </w:r>
    </w:p>
    <w:p>
      <w:pPr>
        <w:spacing w:after="60" w:before="0"/>
        <w:ind w:left="360"/>
      </w:pPr>
      <w:r>
        <w:rPr>
          <w:rFonts w:ascii="Arial" w:cs="Arial" w:eastAsia="Arial" w:hAnsi="Arial"/>
          <w:sz w:val="22"/>
          <w:szCs w:val="22"/>
        </w:rPr>
        <w:t xml:space="preserve">The ability to generate ideas and language smoothly, especially under time pressure.</w:t>
      </w:r>
    </w:p>
    <w:p>
      <w:pPr>
        <w:spacing w:after="20" w:before="80"/>
      </w:pPr>
      <w:r>
        <w:rPr>
          <w:rFonts w:ascii="Arial" w:cs="Arial" w:eastAsia="Arial" w:hAnsi="Arial"/>
          <w:b/>
          <w:bCs/>
          <w:sz w:val="22"/>
          <w:szCs w:val="22"/>
        </w:rPr>
        <w:t xml:space="preserve">Emphasis</w:t>
      </w:r>
    </w:p>
    <w:p>
      <w:pPr>
        <w:spacing w:after="60" w:before="0"/>
        <w:ind w:left="360"/>
      </w:pPr>
      <w:r>
        <w:rPr>
          <w:rFonts w:ascii="Arial" w:cs="Arial" w:eastAsia="Arial" w:hAnsi="Arial"/>
          <w:sz w:val="22"/>
          <w:szCs w:val="22"/>
        </w:rPr>
        <w:t xml:space="preserve">The strategic positioning of key ideas — first, last, or in a periodic sentence — to make them register.</w:t>
      </w:r>
    </w:p>
    <w:p>
      <w:pPr>
        <w:spacing w:after="20" w:before="80"/>
      </w:pPr>
      <w:r>
        <w:rPr>
          <w:rFonts w:ascii="Arial" w:cs="Arial" w:eastAsia="Arial" w:hAnsi="Arial"/>
          <w:b/>
          <w:bCs/>
          <w:sz w:val="22"/>
          <w:szCs w:val="22"/>
        </w:rPr>
        <w:t xml:space="preserve">Voice</w:t>
      </w:r>
    </w:p>
    <w:p>
      <w:pPr>
        <w:spacing w:after="60" w:before="0"/>
        <w:ind w:left="360"/>
      </w:pPr>
      <w:r>
        <w:rPr>
          <w:rFonts w:ascii="Arial" w:cs="Arial" w:eastAsia="Arial" w:hAnsi="Arial"/>
          <w:sz w:val="22"/>
          <w:szCs w:val="22"/>
        </w:rPr>
        <w:t xml:space="preserve">The distinctive combination of diction, syntax, and perspective that identifies a writer.</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Q1 Review: What You Know and How to Use It</w:t>
      </w:r>
    </w:p>
    <w:p>
      <w:pPr>
        <w:pStyle w:val="Normal"/>
        <w:spacing w:after="60" w:before="60"/>
      </w:pPr>
      <w:r>
        <w:rPr>
          <w:rFonts w:ascii="Arial" w:cs="Arial" w:eastAsia="Arial" w:hAnsi="Arial"/>
          <w:sz w:val="22"/>
          <w:szCs w:val="22"/>
        </w:rPr>
        <w:t xml:space="preserve">The ten weeks of Q1 have covered the core vocabulary of AP Language: rhetoric, the classical appeals, thesis construction, the modes of discourse (exposition, narration, description, classification), the rhetorical situation, and syntax as a stylistic tool. The Q1 timed write draws on all of it at once. Understanding each concept in isolation is necessary but not sufficient — the exam asks you to read like a writer and write like a reader, simultaneously.</w:t>
      </w:r>
    </w:p>
    <w:p>
      <w:pPr>
        <w:pStyle w:val="Normal"/>
        <w:spacing w:after="60" w:before="60"/>
      </w:pPr>
      <w:r>
        <w:rPr>
          <w:rFonts w:ascii="Arial" w:cs="Arial" w:eastAsia="Arial" w:hAnsi="Arial"/>
          <w:sz w:val="22"/>
          <w:szCs w:val="22"/>
        </w:rPr>
        <w:t xml:space="preserve">Metacognition and Strategic Review</w:t>
      </w:r>
    </w:p>
    <w:p>
      <w:pPr>
        <w:pStyle w:val="Normal"/>
        <w:spacing w:after="60" w:before="60"/>
      </w:pPr>
      <w:r>
        <w:rPr>
          <w:rFonts w:ascii="Arial" w:cs="Arial" w:eastAsia="Arial" w:hAnsi="Arial"/>
          <w:sz w:val="22"/>
          <w:szCs w:val="22"/>
        </w:rPr>
        <w:t xml:space="preserve">Metacognition is the habit of thinking about your own thinking. Applied to Q1 review, it means asking: Which concepts do I understand well enough to use under pressure? Which ones still feel uncertain? Which types of AP questions have I gotten right consistently, and which ones have I missed? Answering these questions honestly — before the timed write — lets you use the final week strategically rather than reviewing everything equally.</w:t>
      </w:r>
    </w:p>
    <w:p>
      <w:pPr>
        <w:pStyle w:val="Normal"/>
        <w:spacing w:after="60" w:before="60"/>
      </w:pPr>
      <w:r>
        <w:rPr>
          <w:rFonts w:ascii="Arial" w:cs="Arial" w:eastAsia="Arial" w:hAnsi="Arial"/>
          <w:sz w:val="22"/>
          <w:szCs w:val="22"/>
        </w:rPr>
        <w:t xml:space="preserve">The Timed Write: Four Bands</w:t>
      </w:r>
    </w:p>
    <w:p>
      <w:pPr>
        <w:pStyle w:val="Normal"/>
        <w:spacing w:after="60" w:before="60"/>
      </w:pPr>
      <w:r>
        <w:rPr>
          <w:rFonts w:ascii="Arial" w:cs="Arial" w:eastAsia="Arial" w:hAnsi="Arial"/>
          <w:sz w:val="22"/>
          <w:szCs w:val="22"/>
        </w:rPr>
        <w:t xml:space="preserve">In 25 minutes, your essay will be assessed on four dimensions. Thesis: does it make a specific, defensible claim — not an obvious observation, not a question, not a mere announcement of topic? Evidence: does it support the claim with specific examples, quotations, or data? Reasoning: does it explain how the evidence supports the claim — not just present the evidence and assume the reader will draw the conclusion? Style: is the prose clear, precise, and controlled — varied syntax, deliberate diction, appropriate register?</w:t>
      </w:r>
    </w:p>
    <w:p>
      <w:pPr>
        <w:pStyle w:val="Normal"/>
        <w:spacing w:after="60" w:before="60"/>
      </w:pPr>
      <w:r>
        <w:rPr>
          <w:rFonts w:ascii="Arial" w:cs="Arial" w:eastAsia="Arial" w:hAnsi="Arial"/>
          <w:sz w:val="22"/>
          <w:szCs w:val="22"/>
        </w:rPr>
        <w:t xml:space="preserve">Fluency and the Process of Generation</w:t>
      </w:r>
    </w:p>
    <w:p>
      <w:pPr>
        <w:pStyle w:val="Normal"/>
        <w:spacing w:after="60" w:before="60"/>
      </w:pPr>
      <w:r>
        <w:rPr>
          <w:rFonts w:ascii="Arial" w:cs="Arial" w:eastAsia="Arial" w:hAnsi="Arial"/>
          <w:sz w:val="22"/>
          <w:szCs w:val="22"/>
        </w:rPr>
        <w:t xml:space="preserve">Timed writing requires generating ideas quickly. Fluency means keeping the pen (or keyboard) moving — producing enough material to work with, accepting imperfection in the moment, and prioritizing forward movement. A common error: stopping to perfect an early sentence instead of generating the whole essay. Write fast; trust the structure; return to precision in the last three minutes for surface correction.</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Example 1 — Metacognitive inventory: Before reviewing, make a chart with two columns: 'I understand this well enough to use it under pressure' and 'I need to review this.' Place each Q1 concept in one column. Then review only the right column. Spending equal time on everything is inefficient; spending time where the gaps are is strategic.</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Example 2 — Thesis under pressure: Prompt: 'Should social media platforms be required to label AI-generated content?' Weak timed-write thesis: 'Social media and AI are important topics in today's world.' Strong timed-write thesis: 'Social media platforms should be legally required to label AI-generated content because unlabeled synthetic media actively undermines the informed consent that democratic discourse requires, even at the cost of some enforcement complexity.' The strong version is specific, debatable, and includes a reason and a concession.</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Spending the first five minutes of a timed write on a perfect opening sentence — in a 25-minute essay, every minute is expensive. Use two minutes for a rough outline, then write.</w:t>
      </w:r>
    </w:p>
    <w:p>
      <w:pPr>
        <w:spacing w:after="40" w:before="40"/>
        <w:ind w:left="360"/>
      </w:pPr>
      <w:r>
        <w:rPr>
          <w:rFonts w:ascii="Arial" w:cs="Arial" w:eastAsia="Arial" w:hAnsi="Arial"/>
          <w:sz w:val="22"/>
          <w:szCs w:val="22"/>
        </w:rPr>
        <w:t xml:space="preserve">• Asserting without developing — stating 'This example demonstrates the writer's use of ethos' without explaining how it demonstrates the appeal and what effect that appeal produces in the specific context.</w:t>
      </w:r>
    </w:p>
    <w:p>
      <w:pPr>
        <w:spacing w:after="40" w:before="40"/>
        <w:ind w:left="360"/>
      </w:pPr>
      <w:r>
        <w:rPr>
          <w:rFonts w:ascii="Arial" w:cs="Arial" w:eastAsia="Arial" w:hAnsi="Arial"/>
          <w:sz w:val="22"/>
          <w:szCs w:val="22"/>
        </w:rPr>
        <w:t xml:space="preserve">• Treating Q1 review as re-reading notes rather than self-testing — passive re-reading is the least effective form of review. Self-testing through practice questions and timed writes is the most effective.</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Metacognition applied to Q1 review means primarily:</w:t>
      </w:r>
    </w:p>
    <w:p>
      <w:pPr>
        <w:spacing w:after="40" w:before="40"/>
        <w:ind w:left="360"/>
      </w:pPr>
      <w:r>
        <w:rPr>
          <w:rFonts w:ascii="Arial" w:cs="Arial" w:eastAsia="Arial" w:hAnsi="Arial"/>
          <w:sz w:val="22"/>
          <w:szCs w:val="22"/>
        </w:rPr>
        <w:t xml:space="preserve">• A. Reading through all notes again to refresh memory</w:t>
      </w:r>
    </w:p>
    <w:p>
      <w:pPr>
        <w:spacing w:after="40" w:before="40"/>
        <w:ind w:left="360"/>
      </w:pPr>
      <w:r>
        <w:rPr>
          <w:rFonts w:ascii="Arial" w:cs="Arial" w:eastAsia="Arial" w:hAnsi="Arial"/>
          <w:sz w:val="22"/>
          <w:szCs w:val="22"/>
        </w:rPr>
        <w:t xml:space="preserve">• B. Identifying which concepts you understand well enough to use under pressure and which ones require more attention</w:t>
      </w:r>
    </w:p>
    <w:p>
      <w:pPr>
        <w:spacing w:after="40" w:before="40"/>
        <w:ind w:left="360"/>
      </w:pPr>
      <w:r>
        <w:rPr>
          <w:rFonts w:ascii="Arial" w:cs="Arial" w:eastAsia="Arial" w:hAnsi="Arial"/>
          <w:sz w:val="22"/>
          <w:szCs w:val="22"/>
        </w:rPr>
        <w:t xml:space="preserve">• C. Practicing writing as much as possible without pausing to reflect</w:t>
      </w:r>
    </w:p>
    <w:p>
      <w:pPr>
        <w:spacing w:after="40" w:before="40"/>
        <w:ind w:left="360"/>
      </w:pPr>
      <w:r>
        <w:rPr>
          <w:rFonts w:ascii="Arial" w:cs="Arial" w:eastAsia="Arial" w:hAnsi="Arial"/>
          <w:sz w:val="22"/>
          <w:szCs w:val="22"/>
        </w:rPr>
        <w:t xml:space="preserve">• D. Asking the teacher which topics are most likely to appear on the timed write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Development in an AP Language essay body paragraph means:</w:t>
      </w:r>
    </w:p>
    <w:p>
      <w:pPr>
        <w:spacing w:after="40" w:before="40"/>
        <w:ind w:left="360"/>
      </w:pPr>
      <w:r>
        <w:rPr>
          <w:rFonts w:ascii="Arial" w:cs="Arial" w:eastAsia="Arial" w:hAnsi="Arial"/>
          <w:sz w:val="22"/>
          <w:szCs w:val="22"/>
        </w:rPr>
        <w:t xml:space="preserve">• A. Fully explaining how the evidence supports the claim — not merely presenting the evidence and assuming the reader will draw the conclusion</w:t>
      </w:r>
    </w:p>
    <w:p>
      <w:pPr>
        <w:spacing w:after="40" w:before="40"/>
        <w:ind w:left="360"/>
      </w:pPr>
      <w:r>
        <w:rPr>
          <w:rFonts w:ascii="Arial" w:cs="Arial" w:eastAsia="Arial" w:hAnsi="Arial"/>
          <w:sz w:val="22"/>
          <w:szCs w:val="22"/>
        </w:rPr>
        <w:t xml:space="preserve">• B. Including at least three pieces of evidence per paragraph regardless of their relevance</w:t>
      </w:r>
    </w:p>
    <w:p>
      <w:pPr>
        <w:spacing w:after="40" w:before="40"/>
        <w:ind w:left="360"/>
      </w:pPr>
      <w:r>
        <w:rPr>
          <w:rFonts w:ascii="Arial" w:cs="Arial" w:eastAsia="Arial" w:hAnsi="Arial"/>
          <w:sz w:val="22"/>
          <w:szCs w:val="22"/>
        </w:rPr>
        <w:t xml:space="preserve">• C. Restating the thesis in different words at the end of each paragraph</w:t>
      </w:r>
    </w:p>
    <w:p>
      <w:pPr>
        <w:spacing w:after="40" w:before="40"/>
        <w:ind w:left="360"/>
      </w:pPr>
      <w:r>
        <w:rPr>
          <w:rFonts w:ascii="Arial" w:cs="Arial" w:eastAsia="Arial" w:hAnsi="Arial"/>
          <w:sz w:val="22"/>
          <w:szCs w:val="22"/>
        </w:rPr>
        <w:t xml:space="preserve">• D. Using advanced vocabulary and long sentences to demonstrate sophistication</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Precision in word choice during a timed write means:</w:t>
      </w:r>
    </w:p>
    <w:p>
      <w:pPr>
        <w:spacing w:after="40" w:before="40"/>
        <w:ind w:left="360"/>
      </w:pPr>
      <w:r>
        <w:rPr>
          <w:rFonts w:ascii="Arial" w:cs="Arial" w:eastAsia="Arial" w:hAnsi="Arial"/>
          <w:sz w:val="22"/>
          <w:szCs w:val="22"/>
        </w:rPr>
        <w:t xml:space="preserve">• A. Using the longest word available to demonstrate vocabulary range</w:t>
      </w:r>
    </w:p>
    <w:p>
      <w:pPr>
        <w:spacing w:after="40" w:before="40"/>
        <w:ind w:left="360"/>
      </w:pPr>
      <w:r>
        <w:rPr>
          <w:rFonts w:ascii="Arial" w:cs="Arial" w:eastAsia="Arial" w:hAnsi="Arial"/>
          <w:sz w:val="22"/>
          <w:szCs w:val="22"/>
        </w:rPr>
        <w:t xml:space="preserve">• B. Using the exact word for the exact idea, which sometimes requires cutting rather than adding</w:t>
      </w:r>
    </w:p>
    <w:p>
      <w:pPr>
        <w:spacing w:after="40" w:before="40"/>
        <w:ind w:left="360"/>
      </w:pPr>
      <w:r>
        <w:rPr>
          <w:rFonts w:ascii="Arial" w:cs="Arial" w:eastAsia="Arial" w:hAnsi="Arial"/>
          <w:sz w:val="22"/>
          <w:szCs w:val="22"/>
        </w:rPr>
        <w:t xml:space="preserve">• C. Adding modifiers to every noun and verb to increase specificity</w:t>
      </w:r>
    </w:p>
    <w:p>
      <w:pPr>
        <w:spacing w:after="40" w:before="40"/>
        <w:ind w:left="360"/>
      </w:pPr>
      <w:r>
        <w:rPr>
          <w:rFonts w:ascii="Arial" w:cs="Arial" w:eastAsia="Arial" w:hAnsi="Arial"/>
          <w:sz w:val="22"/>
          <w:szCs w:val="22"/>
        </w:rPr>
        <w:t xml:space="preserve">• D. Avoiding any word that might be misunderstood by the broadest possible audience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A thesis in a 25-minute timed essay that reads 'This essay will discuss the pros and cons of standardized testing' is weak because:</w:t>
      </w:r>
    </w:p>
    <w:p>
      <w:pPr>
        <w:spacing w:after="40" w:before="40"/>
        <w:ind w:left="360"/>
      </w:pPr>
      <w:r>
        <w:rPr>
          <w:rFonts w:ascii="Arial" w:cs="Arial" w:eastAsia="Arial" w:hAnsi="Arial"/>
          <w:sz w:val="22"/>
          <w:szCs w:val="22"/>
        </w:rPr>
        <w:t xml:space="preserve">• A. It is too long for a timed write and should be shortened to one clause</w:t>
      </w:r>
    </w:p>
    <w:p>
      <w:pPr>
        <w:spacing w:after="40" w:before="40"/>
        <w:ind w:left="360"/>
      </w:pPr>
      <w:r>
        <w:rPr>
          <w:rFonts w:ascii="Arial" w:cs="Arial" w:eastAsia="Arial" w:hAnsi="Arial"/>
          <w:sz w:val="22"/>
          <w:szCs w:val="22"/>
        </w:rPr>
        <w:t xml:space="preserve">• B. It fails to use advanced rhetorical vocabulary required for AP essays</w:t>
      </w:r>
    </w:p>
    <w:p>
      <w:pPr>
        <w:spacing w:after="40" w:before="40"/>
        <w:ind w:left="360"/>
      </w:pPr>
      <w:r>
        <w:rPr>
          <w:rFonts w:ascii="Arial" w:cs="Arial" w:eastAsia="Arial" w:hAnsi="Arial"/>
          <w:sz w:val="22"/>
          <w:szCs w:val="22"/>
        </w:rPr>
        <w:t xml:space="preserve">• C. It does not reference the rhetorical situation established by the prompt</w:t>
      </w:r>
    </w:p>
    <w:p>
      <w:pPr>
        <w:spacing w:after="40" w:before="40"/>
        <w:ind w:left="360"/>
      </w:pPr>
      <w:r>
        <w:rPr>
          <w:rFonts w:ascii="Arial" w:cs="Arial" w:eastAsia="Arial" w:hAnsi="Arial"/>
          <w:sz w:val="22"/>
          <w:szCs w:val="22"/>
        </w:rPr>
        <w:t xml:space="preserve">• D. It announces a topic rather than making a specific, debatable claim that the essay will defend</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Fluency in a timed write is best demonstrated by:</w:t>
      </w:r>
    </w:p>
    <w:p>
      <w:pPr>
        <w:spacing w:after="40" w:before="40"/>
        <w:ind w:left="360"/>
      </w:pPr>
      <w:r>
        <w:rPr>
          <w:rFonts w:ascii="Arial" w:cs="Arial" w:eastAsia="Arial" w:hAnsi="Arial"/>
          <w:sz w:val="22"/>
          <w:szCs w:val="22"/>
        </w:rPr>
        <w:t xml:space="preserve">• A. Using the longest, most complex sentences the writer can construct</w:t>
      </w:r>
    </w:p>
    <w:p>
      <w:pPr>
        <w:spacing w:after="40" w:before="40"/>
        <w:ind w:left="360"/>
      </w:pPr>
      <w:r>
        <w:rPr>
          <w:rFonts w:ascii="Arial" w:cs="Arial" w:eastAsia="Arial" w:hAnsi="Arial"/>
          <w:sz w:val="22"/>
          <w:szCs w:val="22"/>
        </w:rPr>
        <w:t xml:space="preserve">• B. Generating ideas and language continuously, prioritizing forward movement over premature perfection</w:t>
      </w:r>
    </w:p>
    <w:p>
      <w:pPr>
        <w:spacing w:after="40" w:before="40"/>
        <w:ind w:left="360"/>
      </w:pPr>
      <w:r>
        <w:rPr>
          <w:rFonts w:ascii="Arial" w:cs="Arial" w:eastAsia="Arial" w:hAnsi="Arial"/>
          <w:sz w:val="22"/>
          <w:szCs w:val="22"/>
        </w:rPr>
        <w:t xml:space="preserve">• C. Re-reading and correcting each sentence before moving to the next</w:t>
      </w:r>
    </w:p>
    <w:p>
      <w:pPr>
        <w:spacing w:after="40" w:before="40"/>
        <w:ind w:left="360"/>
      </w:pPr>
      <w:r>
        <w:rPr>
          <w:rFonts w:ascii="Arial" w:cs="Arial" w:eastAsia="Arial" w:hAnsi="Arial"/>
          <w:sz w:val="22"/>
          <w:szCs w:val="22"/>
        </w:rPr>
        <w:t xml:space="preserve">• D. Writing a detailed outline that covers every point before drafting begins</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B</w:t>
      </w:r>
    </w:p>
    <w:p>
      <w:pPr>
        <w:pStyle w:val="Normal"/>
        <w:spacing w:after="60" w:before="60"/>
      </w:pPr>
      <w:r>
        <w:rPr>
          <w:rFonts w:ascii="Arial" w:cs="Arial" w:eastAsia="Arial" w:hAnsi="Arial"/>
          <w:sz w:val="22"/>
          <w:szCs w:val="22"/>
        </w:rPr>
        <w:t xml:space="preserve">2. A</w:t>
      </w:r>
    </w:p>
    <w:p>
      <w:pPr>
        <w:pStyle w:val="Normal"/>
        <w:spacing w:after="60" w:before="60"/>
      </w:pPr>
      <w:r>
        <w:rPr>
          <w:rFonts w:ascii="Arial" w:cs="Arial" w:eastAsia="Arial" w:hAnsi="Arial"/>
          <w:sz w:val="22"/>
          <w:szCs w:val="22"/>
        </w:rPr>
        <w:t xml:space="preserve">3. B</w:t>
      </w:r>
    </w:p>
    <w:p>
      <w:pPr>
        <w:pStyle w:val="Normal"/>
        <w:spacing w:after="60" w:before="60"/>
      </w:pPr>
      <w:r>
        <w:rPr>
          <w:rFonts w:ascii="Arial" w:cs="Arial" w:eastAsia="Arial" w:hAnsi="Arial"/>
          <w:sz w:val="22"/>
          <w:szCs w:val="22"/>
        </w:rPr>
        <w:t xml:space="preserve">4. D</w:t>
      </w:r>
    </w:p>
    <w:p>
      <w:pPr>
        <w:pStyle w:val="Normal"/>
        <w:spacing w:after="60" w:before="60"/>
      </w:pPr>
      <w:r>
        <w:rPr>
          <w:rFonts w:ascii="Arial" w:cs="Arial" w:eastAsia="Arial" w:hAnsi="Arial"/>
          <w:sz w:val="22"/>
          <w:szCs w:val="22"/>
        </w:rPr>
        <w:t xml:space="preserve">5. B</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AP English Language — Week of 2026-11-09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Week 10 — Q1 Review and Timed Writing — AP English Language</dc:title>
  <dc:creator>StayTalentReady / 25 Alpha LLC</dc:creator>
  <dc:description>Study notes for AP English Language Week of 2026-11-09</dc:description>
  <cp:lastModifiedBy>Un-named</cp:lastModifiedBy>
  <cp:revision>1</cp:revision>
  <dcterms:created xsi:type="dcterms:W3CDTF">2026-09-18T01:10:34.869Z</dcterms:created>
  <dcterms:modified xsi:type="dcterms:W3CDTF">2026-09-18T01:10:34.869Z</dcterms:modified>
</cp:coreProperties>
</file>

<file path=docProps/custom.xml><?xml version="1.0" encoding="utf-8"?>
<Properties xmlns="http://schemas.openxmlformats.org/officeDocument/2006/custom-properties" xmlns:vt="http://schemas.openxmlformats.org/officeDocument/2006/docPropsVTypes"/>
</file>